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AB376" w14:textId="77777777" w:rsidR="0098401C" w:rsidRDefault="0098401C" w:rsidP="00F83666">
      <w:pPr>
        <w:suppressAutoHyphens/>
        <w:spacing w:after="0" w:line="240" w:lineRule="auto"/>
        <w:jc w:val="center"/>
        <w:rPr>
          <w:rFonts w:ascii="Myriad Pro" w:eastAsia="Droid Sans Fallback" w:hAnsi="Myriad Pro" w:cs="Droid Sans Devanagari"/>
          <w:color w:val="000000"/>
          <w:kern w:val="2"/>
          <w:sz w:val="24"/>
          <w:szCs w:val="24"/>
          <w:lang w:eastAsia="zh-CN" w:bidi="hi-IN"/>
        </w:rPr>
      </w:pPr>
    </w:p>
    <w:p w14:paraId="438A0F9A" w14:textId="47E5A3D3" w:rsidR="00F83666" w:rsidRPr="00AB6D5F" w:rsidRDefault="00F83666" w:rsidP="00F83666">
      <w:pPr>
        <w:suppressAutoHyphens/>
        <w:spacing w:after="0" w:line="240" w:lineRule="auto"/>
        <w:jc w:val="center"/>
        <w:rPr>
          <w:rFonts w:ascii="Myriad Pro" w:eastAsia="Droid Sans Fallback" w:hAnsi="Myriad Pro" w:cs="Droid Sans Devanagari"/>
          <w:color w:val="000000"/>
          <w:kern w:val="2"/>
          <w:sz w:val="24"/>
          <w:szCs w:val="24"/>
          <w:lang w:eastAsia="zh-CN" w:bidi="hi-IN"/>
        </w:rPr>
      </w:pPr>
      <w:r w:rsidRPr="00AB6D5F">
        <w:rPr>
          <w:rFonts w:ascii="Myriad Pro" w:eastAsia="Droid Sans Fallback" w:hAnsi="Myriad Pro" w:cs="Droid Sans Devanagari"/>
          <w:color w:val="000000"/>
          <w:kern w:val="2"/>
          <w:sz w:val="24"/>
          <w:szCs w:val="24"/>
          <w:lang w:eastAsia="zh-CN" w:bidi="hi-IN"/>
        </w:rPr>
        <w:t>UNIVERSITY OF ARTS IN BELGRADE</w:t>
      </w:r>
    </w:p>
    <w:p w14:paraId="22855207" w14:textId="77777777" w:rsidR="00F83666" w:rsidRPr="00AB6D5F" w:rsidRDefault="00F83666" w:rsidP="00F83666">
      <w:pPr>
        <w:suppressAutoHyphens/>
        <w:spacing w:after="0" w:line="240" w:lineRule="auto"/>
        <w:jc w:val="center"/>
        <w:rPr>
          <w:rFonts w:ascii="Myriad Pro" w:eastAsia="Droid Sans Fallback" w:hAnsi="Myriad Pro" w:cs="Droid Sans Devanagari"/>
          <w:i/>
          <w:iCs/>
          <w:color w:val="000000"/>
          <w:kern w:val="2"/>
          <w:sz w:val="24"/>
          <w:szCs w:val="24"/>
          <w:lang w:eastAsia="zh-CN" w:bidi="hi-IN"/>
        </w:rPr>
      </w:pPr>
      <w:r w:rsidRPr="00AB6D5F">
        <w:rPr>
          <w:rFonts w:ascii="Myriad Pro" w:eastAsia="Droid Sans Fallback" w:hAnsi="Myriad Pro" w:cs="Droid Sans Devanagari"/>
          <w:i/>
          <w:iCs/>
          <w:color w:val="000000"/>
          <w:kern w:val="2"/>
          <w:sz w:val="24"/>
          <w:szCs w:val="24"/>
          <w:lang w:eastAsia="zh-CN" w:bidi="hi-IN"/>
        </w:rPr>
        <w:t>Faculty of Music</w:t>
      </w:r>
    </w:p>
    <w:p w14:paraId="6FA88A2A" w14:textId="77777777" w:rsidR="00F83666" w:rsidRPr="00AB6D5F" w:rsidRDefault="00F83666" w:rsidP="00F83666">
      <w:pPr>
        <w:suppressAutoHyphens/>
        <w:spacing w:after="0" w:line="240" w:lineRule="auto"/>
        <w:rPr>
          <w:rFonts w:ascii="Liberation Serif" w:eastAsia="Droid Sans Fallback" w:hAnsi="Liberation Serif" w:cs="Droid Sans Devanagari"/>
          <w:b/>
          <w:bCs/>
          <w:color w:val="000000"/>
          <w:kern w:val="2"/>
          <w:sz w:val="24"/>
          <w:szCs w:val="24"/>
          <w:lang w:eastAsia="zh-CN" w:bidi="hi-IN"/>
        </w:rPr>
      </w:pPr>
    </w:p>
    <w:p w14:paraId="2FC9733B" w14:textId="77777777" w:rsidR="00F83666" w:rsidRPr="00F83666" w:rsidRDefault="00F83666" w:rsidP="00F83666">
      <w:pPr>
        <w:suppressAutoHyphens/>
        <w:spacing w:after="0" w:line="240" w:lineRule="auto"/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</w:pPr>
      <w:r w:rsidRPr="00F83666">
        <w:rPr>
          <w:rFonts w:ascii="Liberation Serif" w:eastAsia="Droid Sans Fallback" w:hAnsi="Liberation Serif" w:cs="Droid Sans Devanagari"/>
          <w:b/>
          <w:bCs/>
          <w:color w:val="000000"/>
          <w:kern w:val="2"/>
          <w:sz w:val="28"/>
          <w:szCs w:val="28"/>
          <w:lang w:eastAsia="zh-CN" w:bidi="hi-IN"/>
        </w:rPr>
        <w:t>APPLIED RESEARCH IN MUSIC</w:t>
      </w:r>
    </w:p>
    <w:p w14:paraId="5E566F94" w14:textId="77777777" w:rsidR="00F83666" w:rsidRPr="00F83666" w:rsidRDefault="00F83666" w:rsidP="00F83666">
      <w:pPr>
        <w:suppressAutoHyphens/>
        <w:spacing w:after="0" w:line="240" w:lineRule="auto"/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</w:pPr>
      <w:r w:rsidRPr="00F83666">
        <w:rPr>
          <w:rFonts w:ascii="Liberation Serif" w:eastAsia="Droid Sans Fallback" w:hAnsi="Liberation Serif" w:cs="Droid Sans Devanagari"/>
          <w:kern w:val="2"/>
          <w:sz w:val="28"/>
          <w:szCs w:val="28"/>
          <w:u w:val="single"/>
          <w:lang w:eastAsia="zh-CN" w:bidi="hi-IN"/>
        </w:rPr>
        <w:t>Study program structure</w:t>
      </w:r>
    </w:p>
    <w:p w14:paraId="215F6925" w14:textId="64517BD1" w:rsidR="00F83666" w:rsidRDefault="00F83666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3331"/>
        <w:gridCol w:w="1081"/>
        <w:gridCol w:w="720"/>
        <w:gridCol w:w="1035"/>
        <w:gridCol w:w="1036"/>
        <w:gridCol w:w="1350"/>
        <w:gridCol w:w="807"/>
      </w:tblGrid>
      <w:tr w:rsidR="00F83666" w:rsidRPr="00AB6D5F" w14:paraId="78DD6E82" w14:textId="77777777" w:rsidTr="007221B5"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37282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Name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CB7DF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Semester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6CD44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Type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D68B8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Lectures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72B79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Practical classes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B7628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Practice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0B506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ECTS</w:t>
            </w:r>
          </w:p>
        </w:tc>
      </w:tr>
      <w:tr w:rsidR="00F83666" w:rsidRPr="00AB6D5F" w14:paraId="456528A9" w14:textId="77777777" w:rsidTr="007221B5">
        <w:tc>
          <w:tcPr>
            <w:tcW w:w="3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56E6E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Music theory methods in digital formats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A5FE2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D267D" w14:textId="6D21FC61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C</w:t>
            </w:r>
            <w:r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*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A4488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3D4F3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D22F4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2B8B7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</w:tr>
      <w:tr w:rsidR="00F83666" w:rsidRPr="00AB6D5F" w14:paraId="7ECDE617" w14:textId="77777777" w:rsidTr="007221B5">
        <w:tc>
          <w:tcPr>
            <w:tcW w:w="3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5AF9D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Music, value and market – marketing approach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EFA2C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01F2F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C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92691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95002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F3392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A2F86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</w:tr>
      <w:tr w:rsidR="00F83666" w:rsidRPr="00AB6D5F" w14:paraId="56C9FED9" w14:textId="77777777" w:rsidTr="007221B5">
        <w:tc>
          <w:tcPr>
            <w:tcW w:w="3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10C53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Transmedia storytelling for musicians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296DC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22D13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C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7D964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BA09A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D1487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95E0E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</w:tr>
      <w:tr w:rsidR="00F83666" w:rsidRPr="00AB6D5F" w14:paraId="018C8EE5" w14:textId="77777777" w:rsidTr="007221B5">
        <w:tc>
          <w:tcPr>
            <w:tcW w:w="3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2BAC7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  <w:t>1</w:t>
            </w:r>
            <w:r w:rsidRPr="00AB6D5F"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vertAlign w:val="superscript"/>
                <w:lang w:eastAsia="zh-CN" w:bidi="hi-IN"/>
              </w:rPr>
              <w:t>st</w:t>
            </w:r>
            <w:r w:rsidRPr="00AB6D5F"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  <w:t xml:space="preserve"> group of electives (2 out of 4 to be chosen):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42602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2D9AB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53EC8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62C79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50DC9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EC8DC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F83666" w:rsidRPr="00AB6D5F" w14:paraId="797FE536" w14:textId="77777777" w:rsidTr="007221B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29B0C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2C325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Public relations in music industry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55917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7A611" w14:textId="358950CC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E</w:t>
            </w:r>
            <w:r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**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AA46F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2EA07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8CEC1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0B581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</w:tr>
      <w:tr w:rsidR="00F83666" w:rsidRPr="00AB6D5F" w14:paraId="1990C6EF" w14:textId="77777777" w:rsidTr="007221B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9302B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9BCA9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Psychological principles of entrepreneurial skills 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76D78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F78C6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E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91826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049F0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157BF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0393E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</w:tr>
      <w:tr w:rsidR="00F83666" w:rsidRPr="00AB6D5F" w14:paraId="47703223" w14:textId="77777777" w:rsidTr="007221B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C7645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21ECA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Music in digital environment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41089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B39D9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E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7311F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42C55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589F4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A1DA6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</w:tr>
      <w:tr w:rsidR="00F83666" w:rsidRPr="00AB6D5F" w14:paraId="673DC5D2" w14:textId="77777777" w:rsidTr="007221B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03179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6B0BE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Music and media culture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7554C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00A25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E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1F67F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A43CD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7C4E5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97296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</w:tr>
      <w:tr w:rsidR="00F83666" w:rsidRPr="00AB6D5F" w14:paraId="6F4DF3A9" w14:textId="77777777" w:rsidTr="007221B5">
        <w:tc>
          <w:tcPr>
            <w:tcW w:w="3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B079E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vertAlign w:val="superscript"/>
                <w:lang w:eastAsia="zh-CN" w:bidi="hi-IN"/>
              </w:rPr>
              <w:t>nd</w:t>
            </w: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 group of electives (1 out of 3 to be chosen):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01BAE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2AF8A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E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505FE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3B858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3BDFF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C91B0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</w:tr>
      <w:tr w:rsidR="00F83666" w:rsidRPr="00AB6D5F" w14:paraId="1215206A" w14:textId="77777777" w:rsidTr="007221B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99BCC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AAF42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Research techniques and methods 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26221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B35BA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E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8DAB7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B7685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EB690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EA1E2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</w:tr>
      <w:tr w:rsidR="00F83666" w:rsidRPr="00AB6D5F" w14:paraId="1B364865" w14:textId="77777777" w:rsidTr="007221B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936A8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2B50E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Piano as complementary subject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8B4C0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AFB5A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E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957C0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85975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CE640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9EBC2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</w:tr>
      <w:tr w:rsidR="00F83666" w:rsidRPr="00AB6D5F" w14:paraId="00180CB1" w14:textId="77777777" w:rsidTr="007221B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41925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55ABC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Chamber music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6C447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4936F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E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8F9A5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DED21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F020E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E7841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</w:tr>
      <w:tr w:rsidR="00F83666" w:rsidRPr="00AB6D5F" w14:paraId="40F18B28" w14:textId="77777777" w:rsidTr="007221B5">
        <w:tc>
          <w:tcPr>
            <w:tcW w:w="3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B82D2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Vocational practice (practical placements)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685B0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3786B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C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F85A6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716E9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6A7CF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08EC2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  <w:tr w:rsidR="00F83666" w:rsidRPr="00AB6D5F" w14:paraId="69B18F5E" w14:textId="77777777" w:rsidTr="007221B5">
        <w:tc>
          <w:tcPr>
            <w:tcW w:w="57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EAAAA"/>
          </w:tcPr>
          <w:p w14:paraId="0D745FD7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Total </w:t>
            </w:r>
          </w:p>
        </w:tc>
        <w:tc>
          <w:tcPr>
            <w:tcW w:w="342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448D7A92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2A4071D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27</w:t>
            </w:r>
          </w:p>
        </w:tc>
      </w:tr>
      <w:tr w:rsidR="00F83666" w:rsidRPr="00AB6D5F" w14:paraId="000F255B" w14:textId="77777777" w:rsidTr="007221B5">
        <w:tc>
          <w:tcPr>
            <w:tcW w:w="3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5ECF4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Digital methods in music research and music databases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03B63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30A45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C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DF9F2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A7C94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9EE12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ED3C6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</w:tr>
      <w:tr w:rsidR="00F83666" w:rsidRPr="00AB6D5F" w14:paraId="3D9FD762" w14:textId="77777777" w:rsidTr="007221B5">
        <w:tc>
          <w:tcPr>
            <w:tcW w:w="3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8C00A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Music industry and contemporary artistic practice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C3160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F0D04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C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2FD77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27BBF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22D18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8E256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</w:tr>
      <w:tr w:rsidR="00F83666" w:rsidRPr="00AB6D5F" w14:paraId="3FCE37C5" w14:textId="77777777" w:rsidTr="007221B5">
        <w:tc>
          <w:tcPr>
            <w:tcW w:w="3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691C9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Creative process and participatory practice in music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394EC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517D2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C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FB752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88B12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C19E9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B00E5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</w:tr>
      <w:tr w:rsidR="00F83666" w:rsidRPr="00AB6D5F" w14:paraId="1E7B2E17" w14:textId="77777777" w:rsidTr="007221B5">
        <w:tc>
          <w:tcPr>
            <w:tcW w:w="3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E4D97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vertAlign w:val="superscript"/>
                <w:lang w:eastAsia="zh-CN" w:bidi="hi-IN"/>
              </w:rPr>
              <w:t>rd</w:t>
            </w: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 group of electives (2 out of 5 to be chosen):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38F92" w14:textId="77777777" w:rsidR="00F83666" w:rsidRPr="00AB6D5F" w:rsidRDefault="00F83666" w:rsidP="007221B5">
            <w:pPr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7953A" w14:textId="77777777" w:rsidR="00F83666" w:rsidRPr="00AB6D5F" w:rsidRDefault="00F83666" w:rsidP="007221B5">
            <w:pPr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  <w:t>E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4ACF6" w14:textId="77777777" w:rsidR="00F83666" w:rsidRPr="00AB6D5F" w:rsidRDefault="00F83666" w:rsidP="007221B5">
            <w:pPr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C1982" w14:textId="77777777" w:rsidR="00F83666" w:rsidRPr="00AB6D5F" w:rsidRDefault="00F83666" w:rsidP="007221B5">
            <w:pPr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B5648" w14:textId="77777777" w:rsidR="00F83666" w:rsidRPr="00AB6D5F" w:rsidRDefault="00F83666" w:rsidP="007221B5">
            <w:pPr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A01FD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F83666" w:rsidRPr="00AB6D5F" w14:paraId="4DD83F34" w14:textId="77777777" w:rsidTr="007221B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3E066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4A42A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Music criticism and contemporary media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AA384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FEB00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E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735FE" w14:textId="77777777" w:rsidR="00F83666" w:rsidRPr="00AB6D5F" w:rsidRDefault="00F83666" w:rsidP="007221B5">
            <w:pPr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F26B1" w14:textId="77777777" w:rsidR="00F83666" w:rsidRPr="00AB6D5F" w:rsidRDefault="00F83666" w:rsidP="007221B5">
            <w:pPr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C30D7" w14:textId="77777777" w:rsidR="00F83666" w:rsidRPr="00AB6D5F" w:rsidRDefault="00F83666" w:rsidP="007221B5">
            <w:pPr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A6818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</w:tr>
      <w:tr w:rsidR="00F83666" w:rsidRPr="00AB6D5F" w14:paraId="042D1A22" w14:textId="77777777" w:rsidTr="007221B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D8999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4BF5F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Social engagement of music practice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E850B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2AF31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E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7CD7B" w14:textId="77777777" w:rsidR="00F83666" w:rsidRPr="00AB6D5F" w:rsidRDefault="00F83666" w:rsidP="007221B5">
            <w:pPr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2C9FE" w14:textId="77777777" w:rsidR="00F83666" w:rsidRPr="00AB6D5F" w:rsidRDefault="00F83666" w:rsidP="007221B5">
            <w:pPr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BD4BD" w14:textId="77777777" w:rsidR="00F83666" w:rsidRPr="00AB6D5F" w:rsidRDefault="00F83666" w:rsidP="007221B5">
            <w:pPr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D2ABB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</w:tr>
      <w:tr w:rsidR="00F83666" w:rsidRPr="00AB6D5F" w14:paraId="1F44C13C" w14:textId="77777777" w:rsidTr="007221B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047CB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F0E7E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Digitization of folklore and traditional music archives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B9FC8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DBBB6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E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6F8ED" w14:textId="77777777" w:rsidR="00F83666" w:rsidRPr="00AB6D5F" w:rsidRDefault="00F83666" w:rsidP="007221B5">
            <w:pPr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884B4" w14:textId="77777777" w:rsidR="00F83666" w:rsidRPr="00AB6D5F" w:rsidRDefault="00F83666" w:rsidP="007221B5">
            <w:pPr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79062" w14:textId="77777777" w:rsidR="00F83666" w:rsidRPr="00AB6D5F" w:rsidRDefault="00F83666" w:rsidP="007221B5">
            <w:pPr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AD2C6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</w:tr>
      <w:tr w:rsidR="00F83666" w:rsidRPr="00AB6D5F" w14:paraId="50875173" w14:textId="77777777" w:rsidTr="007221B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5E354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E0C2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Digital humanities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16B1D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6FC19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E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20647" w14:textId="77777777" w:rsidR="00F83666" w:rsidRPr="00AB6D5F" w:rsidRDefault="00F83666" w:rsidP="007221B5">
            <w:pPr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7984D" w14:textId="77777777" w:rsidR="00F83666" w:rsidRPr="00AB6D5F" w:rsidRDefault="00F83666" w:rsidP="007221B5">
            <w:pPr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A98E4" w14:textId="77777777" w:rsidR="00F83666" w:rsidRPr="00AB6D5F" w:rsidRDefault="00F83666" w:rsidP="007221B5">
            <w:pPr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83147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</w:tr>
      <w:tr w:rsidR="00F83666" w:rsidRPr="00AB6D5F" w14:paraId="23149F5B" w14:textId="77777777" w:rsidTr="007221B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C8EC1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D641E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Digital culture of memory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6C337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BF99B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E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3AD56" w14:textId="77777777" w:rsidR="00F83666" w:rsidRPr="00AB6D5F" w:rsidRDefault="00F83666" w:rsidP="007221B5">
            <w:pPr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DAA2B" w14:textId="77777777" w:rsidR="00F83666" w:rsidRPr="00AB6D5F" w:rsidRDefault="00F83666" w:rsidP="007221B5">
            <w:pPr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5D2A5" w14:textId="77777777" w:rsidR="00F83666" w:rsidRPr="00AB6D5F" w:rsidRDefault="00F83666" w:rsidP="007221B5">
            <w:pPr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EBF10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</w:tr>
      <w:tr w:rsidR="00F83666" w:rsidRPr="00AB6D5F" w14:paraId="32E7BF62" w14:textId="77777777" w:rsidTr="007221B5">
        <w:tc>
          <w:tcPr>
            <w:tcW w:w="3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23807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Final master thesis: research project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59CE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E17F0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C</w:t>
            </w: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945CD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7ADCE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373A1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  <w:tr w:rsidR="00F83666" w:rsidRPr="00AB6D5F" w14:paraId="312B6353" w14:textId="77777777" w:rsidTr="007221B5">
        <w:tc>
          <w:tcPr>
            <w:tcW w:w="3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5DF8D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Final master thesis: creation and defense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E12F8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A798E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C</w:t>
            </w: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5FEAC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7EE44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C8231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F83666" w:rsidRPr="00AB6D5F" w14:paraId="03D8C9A2" w14:textId="77777777" w:rsidTr="007221B5">
        <w:tc>
          <w:tcPr>
            <w:tcW w:w="57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EAAAA"/>
          </w:tcPr>
          <w:p w14:paraId="688E329A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Total </w:t>
            </w:r>
          </w:p>
        </w:tc>
        <w:tc>
          <w:tcPr>
            <w:tcW w:w="342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EAAAA"/>
          </w:tcPr>
          <w:p w14:paraId="32383AC7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3233AF4C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33</w:t>
            </w:r>
          </w:p>
        </w:tc>
      </w:tr>
      <w:tr w:rsidR="00F83666" w:rsidRPr="00AB6D5F" w14:paraId="34E83315" w14:textId="77777777" w:rsidTr="007221B5">
        <w:tc>
          <w:tcPr>
            <w:tcW w:w="57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C0938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Master study program total</w:t>
            </w:r>
          </w:p>
        </w:tc>
        <w:tc>
          <w:tcPr>
            <w:tcW w:w="342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A7A1D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BA365" w14:textId="77777777" w:rsidR="00F83666" w:rsidRPr="00AB6D5F" w:rsidRDefault="00F83666" w:rsidP="007221B5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AB6D5F">
              <w:rPr>
                <w:rFonts w:ascii="Liberation Serif" w:eastAsia="Droid Sans Fallback" w:hAnsi="Liberation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60</w:t>
            </w:r>
          </w:p>
        </w:tc>
      </w:tr>
    </w:tbl>
    <w:p w14:paraId="2507F6CA" w14:textId="26F1ED73" w:rsidR="00F83666" w:rsidRDefault="00F83666"/>
    <w:p w14:paraId="76E0F3D8" w14:textId="4BDC0B06" w:rsidR="00F83666" w:rsidRDefault="00F83666" w:rsidP="00F83666">
      <w:pPr>
        <w:suppressLineNumbers/>
        <w:suppressAutoHyphens/>
        <w:spacing w:after="0" w:line="240" w:lineRule="auto"/>
        <w:rPr>
          <w:rFonts w:ascii="Liberation Serif" w:eastAsia="Droid Sans Fallback" w:hAnsi="Liberation Serif" w:cs="Droid Sans Devanagari"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Droid Sans Devanagari"/>
          <w:color w:val="000000"/>
          <w:kern w:val="2"/>
          <w:sz w:val="24"/>
          <w:szCs w:val="24"/>
          <w:lang w:eastAsia="zh-CN" w:bidi="hi-IN"/>
        </w:rPr>
        <w:t>*</w:t>
      </w:r>
      <w:r w:rsidRPr="00AB6D5F">
        <w:rPr>
          <w:rFonts w:ascii="Liberation Serif" w:eastAsia="Droid Sans Fallback" w:hAnsi="Liberation Serif" w:cs="Droid Sans Devanagari"/>
          <w:color w:val="000000"/>
          <w:kern w:val="2"/>
          <w:sz w:val="24"/>
          <w:szCs w:val="24"/>
          <w:lang w:eastAsia="zh-CN" w:bidi="hi-IN"/>
        </w:rPr>
        <w:t>C</w:t>
      </w:r>
      <w:r>
        <w:rPr>
          <w:rFonts w:ascii="Liberation Serif" w:eastAsia="Droid Sans Fallback" w:hAnsi="Liberation Serif" w:cs="Droid Sans Devanagari"/>
          <w:color w:val="000000"/>
          <w:kern w:val="2"/>
          <w:sz w:val="24"/>
          <w:szCs w:val="24"/>
          <w:lang w:eastAsia="zh-CN" w:bidi="hi-IN"/>
        </w:rPr>
        <w:t xml:space="preserve"> – Compulsory course</w:t>
      </w:r>
    </w:p>
    <w:p w14:paraId="1F8CA2D4" w14:textId="00ED56AA" w:rsidR="00F83666" w:rsidRPr="00AB6D5F" w:rsidRDefault="00F83666" w:rsidP="00F83666">
      <w:pPr>
        <w:suppressLineNumbers/>
        <w:suppressAutoHyphens/>
        <w:spacing w:after="0" w:line="240" w:lineRule="auto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Droid Sans Devanagari"/>
          <w:color w:val="000000"/>
          <w:kern w:val="2"/>
          <w:sz w:val="24"/>
          <w:szCs w:val="24"/>
          <w:lang w:eastAsia="zh-CN" w:bidi="hi-IN"/>
        </w:rPr>
        <w:t xml:space="preserve">**E – Elective </w:t>
      </w:r>
    </w:p>
    <w:p w14:paraId="2A2F130B" w14:textId="77777777" w:rsidR="00F83666" w:rsidRDefault="00F83666"/>
    <w:sectPr w:rsidR="00F8366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CA988" w14:textId="77777777" w:rsidR="003F4E27" w:rsidRDefault="003F4E27" w:rsidP="0098401C">
      <w:pPr>
        <w:spacing w:after="0" w:line="240" w:lineRule="auto"/>
      </w:pPr>
      <w:r>
        <w:separator/>
      </w:r>
    </w:p>
  </w:endnote>
  <w:endnote w:type="continuationSeparator" w:id="0">
    <w:p w14:paraId="68DE6263" w14:textId="77777777" w:rsidR="003F4E27" w:rsidRDefault="003F4E27" w:rsidP="00984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23CAA" w14:textId="77777777" w:rsidR="003F4E27" w:rsidRDefault="003F4E27" w:rsidP="0098401C">
      <w:pPr>
        <w:spacing w:after="0" w:line="240" w:lineRule="auto"/>
      </w:pPr>
      <w:r>
        <w:separator/>
      </w:r>
    </w:p>
  </w:footnote>
  <w:footnote w:type="continuationSeparator" w:id="0">
    <w:p w14:paraId="79AE9AC0" w14:textId="77777777" w:rsidR="003F4E27" w:rsidRDefault="003F4E27" w:rsidP="00984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A5331" w14:textId="77777777" w:rsidR="0098401C" w:rsidRDefault="0098401C" w:rsidP="0098401C">
    <w:pPr>
      <w:suppressAutoHyphens/>
      <w:spacing w:after="0" w:line="240" w:lineRule="auto"/>
      <w:jc w:val="center"/>
      <w:rPr>
        <w:rFonts w:ascii="Myriad Pro" w:eastAsia="Droid Sans Fallback" w:hAnsi="Myriad Pro" w:cs="Droid Sans Devanagari"/>
        <w:color w:val="000000"/>
        <w:kern w:val="2"/>
        <w:sz w:val="24"/>
        <w:szCs w:val="24"/>
        <w:lang w:eastAsia="zh-CN" w:bidi="hi-IN"/>
      </w:rPr>
    </w:pPr>
    <w:r>
      <w:rPr>
        <w:rFonts w:ascii="Myriad Pro" w:eastAsia="Droid Sans Fallback" w:hAnsi="Myriad Pro" w:cs="Droid Sans Devanagari"/>
        <w:noProof/>
        <w:color w:val="000000"/>
        <w:kern w:val="2"/>
        <w:sz w:val="24"/>
        <w:szCs w:val="24"/>
        <w:lang w:eastAsia="zh-CN" w:bidi="hi-IN"/>
      </w:rPr>
      <w:drawing>
        <wp:inline distT="0" distB="0" distL="0" distR="0" wp14:anchorId="00B620F9" wp14:editId="661B9D56">
          <wp:extent cx="739683" cy="733425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741" cy="738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888BCF" w14:textId="77777777" w:rsidR="0098401C" w:rsidRDefault="009840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66"/>
    <w:rsid w:val="001A2C60"/>
    <w:rsid w:val="003F4E27"/>
    <w:rsid w:val="0098401C"/>
    <w:rsid w:val="00C62EF5"/>
    <w:rsid w:val="00F8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9F286"/>
  <w15:chartTrackingRefBased/>
  <w15:docId w15:val="{F82A9F9D-CC13-4109-9D6F-CD4F4C37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01C"/>
  </w:style>
  <w:style w:type="paragraph" w:styleId="Footer">
    <w:name w:val="footer"/>
    <w:basedOn w:val="Normal"/>
    <w:link w:val="FooterChar"/>
    <w:uiPriority w:val="99"/>
    <w:unhideWhenUsed/>
    <w:rsid w:val="00984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</dc:creator>
  <cp:keywords/>
  <dc:description/>
  <cp:lastModifiedBy>Dusa</cp:lastModifiedBy>
  <cp:revision>2</cp:revision>
  <dcterms:created xsi:type="dcterms:W3CDTF">2020-09-22T09:21:00Z</dcterms:created>
  <dcterms:modified xsi:type="dcterms:W3CDTF">2020-09-22T09:25:00Z</dcterms:modified>
</cp:coreProperties>
</file>